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3690"/>
        <w:gridCol w:w="3870"/>
      </w:tblGrid>
      <w:tr w:rsidR="002519C0" w:rsidRPr="002519C0" w14:paraId="072961CC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6A2C6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Situation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5F2F81EF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Based on pre-1978 unit and assuming positive XRF reading on surface.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89F44" w14:textId="0E6F718B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Lead Hazard per HUD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and NJ Code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9DEE9" w14:textId="050708F4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Lead Hazard per 8:51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(Abatement Code)</w:t>
            </w:r>
          </w:p>
        </w:tc>
      </w:tr>
      <w:tr w:rsidR="002519C0" w:rsidRPr="002519C0" w14:paraId="2155EF4D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E57D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8C8E0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EF266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2519C0" w:rsidRPr="002519C0" w14:paraId="76D848BA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977B8" w14:textId="412CB88A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 INTACT 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friction surface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dust level above HUD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/EPA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D5D51" w14:textId="74ACCD9A" w:rsid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</w:t>
            </w:r>
          </w:p>
          <w:p w14:paraId="6F92B8EA" w14:textId="04D94449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Strip to bare wood or remove and replace.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A8B21" w14:textId="0EDD3BF4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2519C0" w:rsidRPr="002519C0" w14:paraId="5D9D929F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AFC4F" w14:textId="7CC436AC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 INTACT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friction surface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dust level 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14:ligatures w14:val="none"/>
              </w:rPr>
              <w:t>below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HUD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/EPA</w:t>
            </w:r>
            <w:r w:rsidR="0044749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 (HUD Guidelines 5-28 and 29)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AA103" w14:textId="145D00C2" w:rsidR="002519C0" w:rsidRDefault="00447498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</w:t>
            </w:r>
          </w:p>
          <w:p w14:paraId="3D5E3C64" w14:textId="17B31044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However best practice is to strip to bare wood or remove and replace</w:t>
            </w:r>
            <w:r w:rsidR="0044749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if possible.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599E3" w14:textId="097E969E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</w:t>
            </w:r>
          </w:p>
        </w:tc>
      </w:tr>
      <w:tr w:rsidR="002519C0" w:rsidRPr="002519C0" w14:paraId="15244EA1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ED307" w14:textId="57A1E914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 deteriorated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friction surface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dust level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u w:val="single"/>
                <w14:ligatures w14:val="none"/>
              </w:rPr>
              <w:t>above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HUD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/EPA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7819A" w14:textId="77777777" w:rsid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 </w:t>
            </w:r>
          </w:p>
          <w:p w14:paraId="30C27149" w14:textId="2253D32E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Strip to bare wood or remove and replace.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FD753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 </w:t>
            </w:r>
          </w:p>
        </w:tc>
      </w:tr>
      <w:tr w:rsidR="002519C0" w:rsidRPr="002519C0" w14:paraId="2AB4A6E2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925EE" w14:textId="77777777" w:rsid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 deteriorated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friction surface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dust level below HUD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/EPA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2CE92C8D" w14:textId="6D94DB90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85D34" w14:textId="77777777" w:rsidR="002519C0" w:rsidRDefault="00913DD3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</w:t>
            </w:r>
            <w:r w:rsidR="002519C0"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085EE5F2" w14:textId="4045ADDF" w:rsidR="00447498" w:rsidRPr="002519C0" w:rsidRDefault="00447498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All deteriorated LBP is considered a hazard.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1D46C" w14:textId="071752D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</w:t>
            </w:r>
          </w:p>
          <w:p w14:paraId="619EF89E" w14:textId="4D47C508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2519C0" w:rsidRPr="002519C0" w14:paraId="0AFF3ED4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235A1" w14:textId="77777777" w:rsid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An INTACT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impact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 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surface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or without dust above HUD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/EPA</w:t>
            </w:r>
          </w:p>
          <w:p w14:paraId="6F72EBA3" w14:textId="451B67AA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6CD9E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48A03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No, but in practice it may be required. </w:t>
            </w:r>
          </w:p>
        </w:tc>
      </w:tr>
      <w:tr w:rsidR="002519C0" w:rsidRPr="002519C0" w14:paraId="52E30F4C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6150C" w14:textId="26025729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 deteriorated </w:t>
            </w:r>
            <w:r w:rsidRPr="002519C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14:ligatures w14:val="none"/>
              </w:rPr>
              <w:t>impact surface</w:t>
            </w: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or without dust above HUD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/EPA</w:t>
            </w:r>
          </w:p>
          <w:p w14:paraId="7D1A0528" w14:textId="5BE4338C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4CDEF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665FA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YES </w:t>
            </w:r>
          </w:p>
        </w:tc>
      </w:tr>
      <w:tr w:rsidR="002519C0" w:rsidRPr="002519C0" w14:paraId="3F977545" w14:textId="77777777" w:rsidTr="002519C0">
        <w:trPr>
          <w:trHeight w:val="300"/>
        </w:trPr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EAA87" w14:textId="4F905869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“Chewable” surface with no signs of teeth marks</w:t>
            </w:r>
            <w:r w:rsidR="00913DD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or no child under 6 in the home. (HUD Guidelines 5-32)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4640C" w14:textId="77777777" w:rsid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</w:t>
            </w:r>
          </w:p>
          <w:p w14:paraId="3622BD56" w14:textId="77777777" w:rsidR="002519C0" w:rsidRDefault="002519C0" w:rsidP="002519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270E7AA" w14:textId="20F7D53E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But best practice is to remove/replace or strip to bare wood and encapsulate.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FA5C6" w14:textId="77777777" w:rsidR="002519C0" w:rsidRPr="002519C0" w:rsidRDefault="002519C0" w:rsidP="002519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2519C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NO, but in practice it is being required. </w:t>
            </w:r>
          </w:p>
        </w:tc>
      </w:tr>
    </w:tbl>
    <w:p w14:paraId="76D7CEC3" w14:textId="77777777" w:rsidR="002D5305" w:rsidRDefault="002D5305"/>
    <w:sectPr w:rsidR="002D5305" w:rsidSect="002519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C0"/>
    <w:rsid w:val="000C4C51"/>
    <w:rsid w:val="002519C0"/>
    <w:rsid w:val="002D5305"/>
    <w:rsid w:val="00367E06"/>
    <w:rsid w:val="00447498"/>
    <w:rsid w:val="00913DD3"/>
    <w:rsid w:val="00E4570F"/>
    <w:rsid w:val="00E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6003"/>
  <w15:chartTrackingRefBased/>
  <w15:docId w15:val="{089B13B7-58C7-C04E-BBC3-10653DA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9C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5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519C0"/>
  </w:style>
  <w:style w:type="character" w:customStyle="1" w:styleId="eop">
    <w:name w:val="eop"/>
    <w:basedOn w:val="DefaultParagraphFont"/>
    <w:rsid w:val="0025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Rose</dc:creator>
  <cp:keywords/>
  <dc:description/>
  <cp:lastModifiedBy>Peter Rose</cp:lastModifiedBy>
  <cp:revision>1</cp:revision>
  <dcterms:created xsi:type="dcterms:W3CDTF">2025-04-29T21:33:00Z</dcterms:created>
  <dcterms:modified xsi:type="dcterms:W3CDTF">2025-04-29T21:59:00Z</dcterms:modified>
</cp:coreProperties>
</file>